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727B2" w14:textId="77777777" w:rsidR="00BB1A1E" w:rsidRDefault="00BB1A1E" w:rsidP="004D4177">
      <w:pPr>
        <w:rPr>
          <w:rStyle w:val="lev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color w:val="000000"/>
          <w:sz w:val="24"/>
          <w:szCs w:val="24"/>
          <w:shd w:val="clear" w:color="auto" w:fill="FFFFFF"/>
        </w:rPr>
        <w:t>Sujet de thèse </w:t>
      </w:r>
    </w:p>
    <w:p w14:paraId="3AFA95C8" w14:textId="4E690AB1" w:rsidR="00D46952" w:rsidRDefault="00EA7DBD" w:rsidP="004D4177">
      <w:pPr>
        <w:rPr>
          <w:rStyle w:val="lev"/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lev"/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Analyse comparée de bio-colonisation de structures en présence de récifs artificiels et impact sur l’acceptabilité des </w:t>
      </w:r>
      <w:proofErr w:type="spellStart"/>
      <w:r>
        <w:rPr>
          <w:rStyle w:val="lev"/>
          <w:rFonts w:cstheme="minorHAnsi"/>
          <w:color w:val="000000"/>
          <w:sz w:val="24"/>
          <w:szCs w:val="24"/>
          <w:u w:val="single"/>
          <w:shd w:val="clear" w:color="auto" w:fill="FFFFFF"/>
        </w:rPr>
        <w:t>Energies</w:t>
      </w:r>
      <w:proofErr w:type="spellEnd"/>
      <w:r>
        <w:rPr>
          <w:rStyle w:val="lev"/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Marines Renouvelables</w:t>
      </w:r>
    </w:p>
    <w:p w14:paraId="3A50E363" w14:textId="45CBF580" w:rsidR="00BB1A1E" w:rsidRPr="00344AB7" w:rsidRDefault="00677446" w:rsidP="004D4177">
      <w:pPr>
        <w:rPr>
          <w:rStyle w:val="lev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color w:val="000000"/>
          <w:sz w:val="24"/>
          <w:szCs w:val="24"/>
          <w:shd w:val="clear" w:color="auto" w:fill="FFFFFF"/>
        </w:rPr>
        <w:t xml:space="preserve">Lieu : </w:t>
      </w:r>
      <w:r w:rsidR="00BB1A1E">
        <w:rPr>
          <w:rStyle w:val="lev"/>
          <w:rFonts w:cstheme="minorHAnsi"/>
          <w:color w:val="000000"/>
          <w:sz w:val="24"/>
          <w:szCs w:val="24"/>
          <w:shd w:val="clear" w:color="auto" w:fill="FFFFFF"/>
        </w:rPr>
        <w:t>Université de Nantes</w:t>
      </w:r>
    </w:p>
    <w:p w14:paraId="6B71397D" w14:textId="77777777" w:rsidR="00F607DC" w:rsidRDefault="00F607DC" w:rsidP="00F607DC">
      <w:pPr>
        <w:jc w:val="both"/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Q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uelques semaines et quelques mois après leur immersion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,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les structures 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m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arine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s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s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ont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colonisé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es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par diverses espèces marines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.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L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orsqu’elles sont 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fixées sur des sites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offshore ceci présente deux 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enjeux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particulièrement intéressant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s :</w:t>
      </w:r>
    </w:p>
    <w:p w14:paraId="2125A709" w14:textId="3FBB47B8" w:rsidR="00F607DC" w:rsidRDefault="00F607DC" w:rsidP="00F607DC">
      <w:pPr>
        <w:jc w:val="both"/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-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le premier est que cette présence peut permettre de renouer avec une 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ancienne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biodiversité ayant disparu ou d’enrichir le site avec une nouvelle biodiversité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. T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outefois cette approche mérite d’être mesuré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e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car il est aussi possible que ce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tte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structure capte des espèces invasives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.</w:t>
      </w:r>
    </w:p>
    <w:p w14:paraId="5FE0ED1D" w14:textId="532ECC1E" w:rsidR="00F607DC" w:rsidRDefault="00F607DC" w:rsidP="00F607DC">
      <w:pPr>
        <w:jc w:val="both"/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-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le second enjeu est que ces structures sont sensibles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à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la présence de bio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-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colonisation en 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ce qu’elles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augmente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nt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les efforts hydrodynamique</w:t>
      </w:r>
      <w:r w:rsidR="00233812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s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et par conséquent limite</w:t>
      </w:r>
      <w:r w:rsidR="00233812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nt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la fiabilité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. Ceci implique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des opérations de maintenance coûteuse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s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renchérissant par l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à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le co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ût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d’exploitation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et donc, pour ce qui est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des énergies marines renouvelables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, le coût de l’énergie.</w:t>
      </w:r>
    </w:p>
    <w:p w14:paraId="45598539" w14:textId="4BDEC814" w:rsidR="00411AFA" w:rsidRDefault="00411AFA" w:rsidP="00F607DC">
      <w:pPr>
        <w:jc w:val="both"/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Pour aborder scientifiquement ces enjeux, </w:t>
      </w:r>
      <w:r w:rsidR="00B247B8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il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est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nécess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aire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aussi d’aborder un troisième volet qui est l’acceptabilité par les territoires que ce soit par les usagers de la m</w:t>
      </w:r>
      <w:r w:rsid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er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avec en premier lieu le secteur de la pêche ou plus globalement la population et </w:t>
      </w:r>
      <w:r w:rsid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le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secteur associatif</w:t>
      </w:r>
      <w:r w:rsid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.</w:t>
      </w:r>
    </w:p>
    <w:p w14:paraId="0A9CAC63" w14:textId="4FAB6EBE" w:rsidR="00F607DC" w:rsidRDefault="00F607DC" w:rsidP="00F607DC">
      <w:pPr>
        <w:jc w:val="both"/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L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a science est confronté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e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à un déficit de protocole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s</w:t>
      </w:r>
      <w:r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d’observation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s, notamment basés sur des </w:t>
      </w:r>
      <w:r w:rsidR="00411AFA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nouvelles solutions de 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postes d’observations fixes par analyse d’image ou protocoles </w:t>
      </w:r>
      <w:r w:rsidR="00411AFA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mobiles 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par plo</w:t>
      </w:r>
      <w:r w:rsidR="00411AFA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n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ge</w:t>
      </w:r>
      <w:r w:rsidR="00411AFA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u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rs ou robots sous-mar</w:t>
      </w:r>
      <w:r w:rsidR="00411AFA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i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ns.</w:t>
      </w:r>
    </w:p>
    <w:p w14:paraId="4240D932" w14:textId="4F14ED94" w:rsidR="008B6024" w:rsidRDefault="008B6024" w:rsidP="00F607DC">
      <w:pPr>
        <w:jc w:val="both"/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Cette thèse s’inscrit</w:t>
      </w:r>
      <w:r w:rsidR="00F607DC"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dans ce triptyque en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se</w:t>
      </w:r>
      <w:r w:rsidR="00F607DC"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focalisant sur l’analyse de la bio colonisation de structure en mer sur 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deux</w:t>
      </w:r>
      <w:r w:rsidR="00F607DC"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sites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 :</w:t>
      </w:r>
      <w:r w:rsidR="00F607DC"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un site existant sur lequel se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ront placés </w:t>
      </w:r>
      <w:r w:rsidR="00F607DC"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un certain nombre de coupon</w:t>
      </w:r>
      <w:r w:rsidR="00B247B8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s</w:t>
      </w:r>
      <w:r w:rsidR="00F607DC" w:rsidRP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à 10 m de profondeur d’eau et un site qui sera implanté au large des Sables d’Olonne et sur lequel seront disposés 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les mêmes coupons. Ce site sera de plus équipé après un an de récifs artificiels. Par ailleurs, une étude jumelle de faisabilité sera réalisée au Massachussetts. </w:t>
      </w:r>
    </w:p>
    <w:p w14:paraId="452C3931" w14:textId="1F56F13E" w:rsidR="00AF45AF" w:rsidRDefault="00AF45AF" w:rsidP="00F607DC">
      <w:pPr>
        <w:jc w:val="both"/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Cette thèse s’inscrit dans le projet international I2FLOW (</w:t>
      </w:r>
      <w:proofErr w:type="spellStart"/>
      <w:r w:rsidRP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Improve</w:t>
      </w:r>
      <w:proofErr w:type="spellEnd"/>
      <w:r w:rsidRP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environmental</w:t>
      </w:r>
      <w:proofErr w:type="spellEnd"/>
      <w:r w:rsidRP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Integration</w:t>
      </w:r>
      <w:proofErr w:type="spellEnd"/>
      <w:r w:rsidRP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Floating</w:t>
      </w:r>
      <w:proofErr w:type="spellEnd"/>
      <w:r w:rsidRP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Offshore Wind Turbines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) entre l’Université de Nantes et l’Université du Massachussetts financé par WEAMEC</w:t>
      </w:r>
      <w:r w:rsidR="0008121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en partenariat avec l’association Océan Récif Avenir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.</w:t>
      </w:r>
    </w:p>
    <w:p w14:paraId="3E915491" w14:textId="77777777" w:rsidR="00952FC0" w:rsidRDefault="00952FC0" w:rsidP="00952FC0">
      <w:pPr>
        <w:rPr>
          <w:rStyle w:val="lev"/>
          <w:rFonts w:cstheme="minorHAnsi"/>
          <w:color w:val="000000"/>
          <w:sz w:val="24"/>
          <w:szCs w:val="24"/>
          <w:shd w:val="clear" w:color="auto" w:fill="FFFFFF"/>
        </w:rPr>
      </w:pPr>
      <w:r w:rsidRPr="00976640">
        <w:rPr>
          <w:rStyle w:val="lev"/>
          <w:rFonts w:cstheme="minorHAnsi"/>
          <w:color w:val="000000"/>
          <w:sz w:val="24"/>
          <w:szCs w:val="24"/>
          <w:shd w:val="clear" w:color="auto" w:fill="FFFFFF"/>
        </w:rPr>
        <w:t>Les objectifs de la thèse seront :</w:t>
      </w:r>
    </w:p>
    <w:p w14:paraId="5F683BEB" w14:textId="1B49ABEB" w:rsidR="00AF45AF" w:rsidRDefault="008B6024" w:rsidP="00DF17E9">
      <w:pPr>
        <w:jc w:val="both"/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L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a thèse devra donc aborder trois sujets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 :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l’analyse et le déploiement de protocole</w:t>
      </w:r>
      <w:r w:rsid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s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spécifique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s</w:t>
      </w:r>
      <w:r w:rsidR="0008121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visant à minimiser les </w:t>
      </w:r>
      <w:r w:rsidR="00FA7A6A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prélèvements en mer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,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le déploiement de coupon</w:t>
      </w:r>
      <w:r w:rsidR="00FA7A6A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s variés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en me</w:t>
      </w:r>
      <w:r w:rsid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r et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l’organisation de plongée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s</w:t>
      </w:r>
      <w:r w:rsidR="00FA7A6A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la collecte </w:t>
      </w:r>
      <w:r w:rsidR="00FA7A6A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et l’enregistrement 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de données</w:t>
      </w:r>
      <w:r w:rsid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. Ces actions seront mises à profit de développements scientifiques basés sur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l’analyse de ces données en vue de produire des modèles dynamiques de colonisation incluant les incertitudes</w:t>
      </w:r>
      <w:r w:rsid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et l’effet récif sur </w:t>
      </w:r>
      <w:r w:rsid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lastRenderedPageBreak/>
        <w:t>cette bio-colonisation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. Elle devra par ailleurs participer 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à l’animation d’un site Internet collaboratif permettant de disposer d’images prises par des plongeurs amateurs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et analyser l’impact des solutions sur l’acceptabilité environnementale, structurale et sociologique. P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our cela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,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la thèse bénéficiera </w:t>
      </w:r>
      <w:r w:rsid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des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logiciel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s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d’analyse d’images développ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és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actuellement à l’université de Nantes 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pour l’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analyse images sous-marines</w:t>
      </w:r>
      <w:r w:rsid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.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L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’objectif </w:t>
      </w:r>
      <w:r w:rsidR="00EA7DBD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est</w:t>
      </w:r>
      <w:r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alors </w:t>
      </w:r>
      <w:r w:rsidR="00FA7A6A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triple</w:t>
      </w:r>
      <w:r w:rsidR="00AF45AF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 :</w:t>
      </w:r>
    </w:p>
    <w:p w14:paraId="6220C840" w14:textId="47EC8A37" w:rsidR="00AF45AF" w:rsidRDefault="00AF45AF" w:rsidP="00DF17E9">
      <w:pPr>
        <w:jc w:val="both"/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-</w:t>
      </w:r>
      <w:r w:rsidR="008B6024"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qualifier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8B6024"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quantifier 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et modéliser </w:t>
      </w:r>
      <w:r w:rsidR="008B6024"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la biodiversité sur 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c</w:t>
      </w:r>
      <w:r w:rsidR="008B6024"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es structures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 en analysant l’effet des matériaux supports</w:t>
      </w:r>
      <w:r w:rsidR="0008121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et la relation aux mesures environnementales ;</w:t>
      </w:r>
    </w:p>
    <w:p w14:paraId="4BA9D318" w14:textId="3CED3FCA" w:rsidR="00081214" w:rsidRDefault="00AF45AF" w:rsidP="00DF17E9">
      <w:pPr>
        <w:jc w:val="both"/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-</w:t>
      </w:r>
      <w:r w:rsidR="008B6024"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08121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modéliser</w:t>
      </w:r>
      <w:r w:rsidR="008B6024"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à partir de </w:t>
      </w:r>
      <w:r w:rsidR="0008121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c</w:t>
      </w:r>
      <w:r w:rsidR="008B6024"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es observations les paramètres </w:t>
      </w:r>
      <w:r w:rsidR="00081214"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influ</w:t>
      </w:r>
      <w:r w:rsidR="0008121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e</w:t>
      </w:r>
      <w:r w:rsidR="00081214"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nt</w:t>
      </w:r>
      <w:r w:rsidR="0008121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s</w:t>
      </w:r>
      <w:r w:rsidR="008B6024"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pour l’ingénierie</w:t>
      </w:r>
      <w:r w:rsidR="0008121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(épaisseur, rugosité, masse) ;</w:t>
      </w:r>
    </w:p>
    <w:p w14:paraId="39AFEB3D" w14:textId="096E8631" w:rsidR="00FA7A6A" w:rsidRDefault="00FA7A6A" w:rsidP="00DF17E9">
      <w:pPr>
        <w:jc w:val="both"/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- analyser</w:t>
      </w:r>
      <w:r w:rsidR="008B6024"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l’impact de récifs sur la réduction de la bio colonisation notamment par la présence de prédateur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s.</w:t>
      </w:r>
    </w:p>
    <w:p w14:paraId="0A55B6C4" w14:textId="379C00C2" w:rsidR="00DF17E9" w:rsidRPr="00CC1653" w:rsidRDefault="00FA7A6A" w:rsidP="00EA7DBD">
      <w:pPr>
        <w:jc w:val="both"/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En parallèle, </w:t>
      </w:r>
      <w:r w:rsidR="008B6024" w:rsidRPr="008B602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l’impact sociologique en relation avec des stagiaires de Master deux de cette stratégie sur l’acceptabilité</w:t>
      </w:r>
      <w:r w:rsidR="00EA7DBD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.</w:t>
      </w:r>
    </w:p>
    <w:p w14:paraId="15512EE2" w14:textId="77777777" w:rsidR="00952FC0" w:rsidRPr="00976640" w:rsidRDefault="00EC7EF9">
      <w:pPr>
        <w:rPr>
          <w:rStyle w:val="lev"/>
          <w:rFonts w:cstheme="minorHAnsi"/>
          <w:color w:val="000000"/>
          <w:sz w:val="24"/>
          <w:szCs w:val="24"/>
          <w:shd w:val="clear" w:color="auto" w:fill="FFFFFF"/>
        </w:rPr>
      </w:pPr>
      <w:r w:rsidRPr="00976640">
        <w:rPr>
          <w:rStyle w:val="lev"/>
          <w:rFonts w:cstheme="minorHAnsi"/>
          <w:color w:val="000000"/>
          <w:sz w:val="24"/>
          <w:szCs w:val="24"/>
          <w:shd w:val="clear" w:color="auto" w:fill="FFFFFF"/>
        </w:rPr>
        <w:t>Profil du candidat :</w:t>
      </w:r>
    </w:p>
    <w:p w14:paraId="668057FC" w14:textId="48458FB0" w:rsidR="00687735" w:rsidRDefault="00687735" w:rsidP="00687735">
      <w:pP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687735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Formation BAC + </w:t>
      </w:r>
      <w:r w:rsidR="00EC7EF9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5 (Master ou </w:t>
      </w:r>
      <w:proofErr w:type="spellStart"/>
      <w:r w:rsidR="00EC7EF9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Ecole</w:t>
      </w:r>
      <w:proofErr w:type="spellEnd"/>
      <w:r w:rsidR="00EC7EF9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d’Ingénieur) en </w:t>
      </w:r>
      <w:r w:rsid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biologie marine</w:t>
      </w:r>
      <w:r w:rsidR="00DF17E9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.</w:t>
      </w:r>
    </w:p>
    <w:p w14:paraId="64BC4E1D" w14:textId="1F0E361B" w:rsidR="0091043D" w:rsidRPr="00687735" w:rsidRDefault="00F607DC" w:rsidP="00687735">
      <w:pP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Un goût pour la plongée</w:t>
      </w:r>
      <w:r w:rsidR="00EA7DBD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voire un Brevet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, les approches numériques et la sociologie</w:t>
      </w:r>
    </w:p>
    <w:p w14:paraId="270D9A22" w14:textId="063D9845" w:rsidR="00687735" w:rsidRDefault="00F607DC" w:rsidP="00687735">
      <w:pP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Bon relationnel et sens de la communi</w:t>
      </w:r>
      <w:r w:rsidR="00B247B8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c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ation</w:t>
      </w:r>
      <w:r w:rsidR="00687735" w:rsidRPr="00687735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.</w:t>
      </w:r>
    </w:p>
    <w:p w14:paraId="4FDEDDE5" w14:textId="77777777" w:rsidR="00C95387" w:rsidRDefault="00C95387">
      <w:pP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14:paraId="33F38856" w14:textId="7D388134" w:rsidR="00283A83" w:rsidRDefault="00A021E3" w:rsidP="00A021E3">
      <w:pP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A021E3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Cette thèse sera localisée dans les locaux </w:t>
      </w:r>
      <w:r w:rsid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de</w:t>
      </w:r>
      <w:r w:rsidR="006E3F71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l’Université de Nantes</w:t>
      </w:r>
      <w:r w:rsid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avec des séjours aux sables d’</w:t>
      </w:r>
      <w:proofErr w:type="spellStart"/>
      <w:r w:rsidR="00F607DC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Olonnes</w:t>
      </w:r>
      <w:proofErr w:type="spellEnd"/>
      <w:r w:rsidRPr="00A021E3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="00C95387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Des campagnes de mesure en mer sont prévues.</w:t>
      </w:r>
    </w:p>
    <w:p w14:paraId="7BC1AD2F" w14:textId="512D39F3" w:rsidR="00B247B8" w:rsidRDefault="00B247B8" w:rsidP="00A021E3">
      <w:pP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Début : 1 mars 2021</w:t>
      </w:r>
    </w:p>
    <w:p w14:paraId="53AD5D8D" w14:textId="06E0E832" w:rsidR="00D311A4" w:rsidRDefault="00B247B8" w:rsidP="00A021E3">
      <w:pP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Contact 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>MMS</w:t>
      </w: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 : </w:t>
      </w:r>
      <w:hyperlink r:id="rId5" w:history="1">
        <w:r w:rsidRPr="00EA13E8">
          <w:rPr>
            <w:rStyle w:val="Lienhypertexte"/>
            <w:rFonts w:cstheme="minorHAnsi"/>
            <w:sz w:val="24"/>
            <w:szCs w:val="24"/>
            <w:shd w:val="clear" w:color="auto" w:fill="FFFFFF"/>
          </w:rPr>
          <w:t>bruno.cognie</w:t>
        </w:r>
        <w:r w:rsidRPr="00EA13E8">
          <w:rPr>
            <w:rStyle w:val="Lienhypertexte"/>
            <w:rFonts w:cstheme="minorHAnsi"/>
            <w:sz w:val="24"/>
            <w:szCs w:val="24"/>
            <w:shd w:val="clear" w:color="auto" w:fill="FFFFFF"/>
          </w:rPr>
          <w:t>@univ-nantes.fr</w:t>
        </w:r>
      </w:hyperlink>
    </w:p>
    <w:p w14:paraId="3CEAC76F" w14:textId="05621799" w:rsidR="00D311A4" w:rsidRPr="00F03643" w:rsidRDefault="00D311A4" w:rsidP="00A021E3">
      <w:pP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Contact UN : </w:t>
      </w:r>
      <w:hyperlink r:id="rId6" w:history="1">
        <w:r w:rsidRPr="00F232AE">
          <w:rPr>
            <w:rStyle w:val="Lienhypertexte"/>
            <w:rFonts w:cstheme="minorHAnsi"/>
            <w:sz w:val="24"/>
            <w:szCs w:val="24"/>
            <w:shd w:val="clear" w:color="auto" w:fill="FFFFFF"/>
          </w:rPr>
          <w:t>Franck.schoefs@univ-nantes.fr</w:t>
        </w:r>
      </w:hyperlink>
    </w:p>
    <w:sectPr w:rsidR="00D311A4" w:rsidRPr="00F0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C0E10"/>
    <w:multiLevelType w:val="hybridMultilevel"/>
    <w:tmpl w:val="3A72A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43"/>
    <w:rsid w:val="00081214"/>
    <w:rsid w:val="000C0ACB"/>
    <w:rsid w:val="000F67B5"/>
    <w:rsid w:val="001F4692"/>
    <w:rsid w:val="00233812"/>
    <w:rsid w:val="00283A83"/>
    <w:rsid w:val="002B175C"/>
    <w:rsid w:val="00344AB7"/>
    <w:rsid w:val="003C1398"/>
    <w:rsid w:val="00411AFA"/>
    <w:rsid w:val="004D4177"/>
    <w:rsid w:val="005526FC"/>
    <w:rsid w:val="005D65C5"/>
    <w:rsid w:val="00677446"/>
    <w:rsid w:val="00687735"/>
    <w:rsid w:val="0069518F"/>
    <w:rsid w:val="006D4D92"/>
    <w:rsid w:val="006E3F71"/>
    <w:rsid w:val="00740C77"/>
    <w:rsid w:val="0076111F"/>
    <w:rsid w:val="008B6024"/>
    <w:rsid w:val="0090332A"/>
    <w:rsid w:val="0091043D"/>
    <w:rsid w:val="0091213F"/>
    <w:rsid w:val="00913ACA"/>
    <w:rsid w:val="00952FC0"/>
    <w:rsid w:val="00976640"/>
    <w:rsid w:val="009B359B"/>
    <w:rsid w:val="00A021E3"/>
    <w:rsid w:val="00AF45AF"/>
    <w:rsid w:val="00B247B8"/>
    <w:rsid w:val="00B7102A"/>
    <w:rsid w:val="00BA079F"/>
    <w:rsid w:val="00BB1A1E"/>
    <w:rsid w:val="00C23093"/>
    <w:rsid w:val="00C95387"/>
    <w:rsid w:val="00CC1653"/>
    <w:rsid w:val="00D311A4"/>
    <w:rsid w:val="00D46952"/>
    <w:rsid w:val="00D81CE7"/>
    <w:rsid w:val="00DF17E9"/>
    <w:rsid w:val="00E072FE"/>
    <w:rsid w:val="00E372C6"/>
    <w:rsid w:val="00EA7DBD"/>
    <w:rsid w:val="00EC7EF9"/>
    <w:rsid w:val="00F03643"/>
    <w:rsid w:val="00F607DC"/>
    <w:rsid w:val="00FA7A6A"/>
    <w:rsid w:val="00FE2B3E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6A786"/>
  <w15:docId w15:val="{B6985A78-654B-A14A-9F19-53F37D7E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03643"/>
    <w:rPr>
      <w:b/>
      <w:bCs/>
    </w:rPr>
  </w:style>
  <w:style w:type="paragraph" w:styleId="Paragraphedeliste">
    <w:name w:val="List Paragraph"/>
    <w:basedOn w:val="Normal"/>
    <w:uiPriority w:val="34"/>
    <w:qFormat/>
    <w:rsid w:val="009766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311A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4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k.schoefs@univ-nantes.fr" TargetMode="External"/><Relationship Id="rId5" Type="http://schemas.openxmlformats.org/officeDocument/2006/relationships/hyperlink" Target="mailto:bruno.cognie@univ-nant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LNE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Fisicaro Paola</dc:creator>
  <cp:lastModifiedBy>Microsoft Office User</cp:lastModifiedBy>
  <cp:revision>3</cp:revision>
  <cp:lastPrinted>2018-11-12T14:33:00Z</cp:lastPrinted>
  <dcterms:created xsi:type="dcterms:W3CDTF">2021-01-27T15:11:00Z</dcterms:created>
  <dcterms:modified xsi:type="dcterms:W3CDTF">2021-01-27T15:13:00Z</dcterms:modified>
</cp:coreProperties>
</file>